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E8" w:rsidRPr="005D3E81" w:rsidRDefault="009859E8" w:rsidP="00B77B84">
      <w:pPr>
        <w:ind w:left="-851"/>
        <w:jc w:val="center"/>
        <w:rPr>
          <w:rFonts w:eastAsia="Calibri"/>
          <w:sz w:val="24"/>
          <w:szCs w:val="24"/>
        </w:rPr>
      </w:pPr>
      <w:r w:rsidRPr="005D3E81">
        <w:rPr>
          <w:rFonts w:eastAsia="Calibri"/>
          <w:sz w:val="24"/>
          <w:szCs w:val="24"/>
        </w:rPr>
        <w:t>Положение</w:t>
      </w:r>
    </w:p>
    <w:p w:rsidR="009859E8" w:rsidRPr="005D3E81" w:rsidRDefault="009859E8" w:rsidP="009859E8">
      <w:pPr>
        <w:jc w:val="center"/>
        <w:rPr>
          <w:rFonts w:eastAsia="Calibri"/>
          <w:sz w:val="24"/>
          <w:szCs w:val="24"/>
        </w:rPr>
      </w:pPr>
      <w:r w:rsidRPr="005D3E81">
        <w:rPr>
          <w:rFonts w:eastAsia="Calibri"/>
          <w:sz w:val="24"/>
          <w:szCs w:val="24"/>
        </w:rPr>
        <w:t>о  проведении городского   фотоконкурса «Зимние краски».</w:t>
      </w:r>
    </w:p>
    <w:p w:rsidR="009859E8" w:rsidRPr="005D3E81" w:rsidRDefault="009859E8" w:rsidP="009859E8">
      <w:pPr>
        <w:ind w:right="-284"/>
        <w:rPr>
          <w:rFonts w:eastAsia="Calibri"/>
          <w:sz w:val="24"/>
          <w:szCs w:val="24"/>
        </w:rPr>
      </w:pPr>
    </w:p>
    <w:p w:rsidR="009859E8" w:rsidRPr="005D3E81" w:rsidRDefault="009859E8" w:rsidP="009859E8">
      <w:pPr>
        <w:ind w:left="-567" w:right="-284" w:firstLine="709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В</w:t>
      </w:r>
      <w:r w:rsidRPr="005D3E81">
        <w:rPr>
          <w:sz w:val="24"/>
          <w:szCs w:val="24"/>
        </w:rPr>
        <w:t xml:space="preserve"> </w:t>
      </w:r>
      <w:r w:rsidRPr="005D3E81">
        <w:rPr>
          <w:b w:val="0"/>
          <w:sz w:val="24"/>
          <w:szCs w:val="24"/>
        </w:rPr>
        <w:t>рамках городского фестиваля детского творчества «В снежном царстве, морозном государстве», в целях развития творческого потенциала детей и создания новогоднего настроения,</w:t>
      </w:r>
      <w:r w:rsidRPr="005D3E81">
        <w:rPr>
          <w:rFonts w:eastAsia="Calibri"/>
          <w:b w:val="0"/>
          <w:sz w:val="24"/>
          <w:szCs w:val="24"/>
          <w:lang w:eastAsia="en-US"/>
        </w:rPr>
        <w:t xml:space="preserve"> в МБУ ДО ГДДТ г. Шахты проводится </w:t>
      </w:r>
      <w:r w:rsidRPr="005D3E81">
        <w:rPr>
          <w:b w:val="0"/>
          <w:sz w:val="24"/>
          <w:szCs w:val="24"/>
        </w:rPr>
        <w:t>фотоконкурс «Зимние краски».</w:t>
      </w:r>
    </w:p>
    <w:p w:rsidR="009859E8" w:rsidRPr="005D3E81" w:rsidRDefault="009859E8" w:rsidP="009859E8">
      <w:pPr>
        <w:ind w:left="-567" w:right="-284"/>
        <w:jc w:val="center"/>
        <w:rPr>
          <w:bCs/>
          <w:color w:val="00000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center"/>
        <w:rPr>
          <w:sz w:val="24"/>
          <w:szCs w:val="24"/>
        </w:rPr>
      </w:pPr>
      <w:r w:rsidRPr="005D3E81">
        <w:rPr>
          <w:bCs/>
          <w:color w:val="000000"/>
          <w:sz w:val="24"/>
          <w:szCs w:val="24"/>
        </w:rPr>
        <w:t>Сроки и условия проведения конкурса:</w:t>
      </w:r>
    </w:p>
    <w:p w:rsidR="009859E8" w:rsidRPr="005D3E81" w:rsidRDefault="009859E8" w:rsidP="005D3E81">
      <w:pPr>
        <w:ind w:left="-567" w:right="-284"/>
        <w:jc w:val="both"/>
        <w:rPr>
          <w:rFonts w:eastAsia="Calibri"/>
          <w:b w:val="0"/>
          <w:sz w:val="24"/>
          <w:szCs w:val="24"/>
        </w:rPr>
      </w:pPr>
      <w:r w:rsidRPr="005D3E81">
        <w:rPr>
          <w:rFonts w:eastAsia="Calibri"/>
          <w:b w:val="0"/>
          <w:sz w:val="24"/>
          <w:szCs w:val="24"/>
          <w:lang w:eastAsia="en-US"/>
        </w:rPr>
        <w:t xml:space="preserve">         Городской</w:t>
      </w:r>
      <w:r w:rsidRPr="005D3E81">
        <w:rPr>
          <w:rFonts w:eastAsia="Calibri"/>
          <w:sz w:val="24"/>
          <w:szCs w:val="24"/>
          <w:lang w:eastAsia="en-US"/>
        </w:rPr>
        <w:t xml:space="preserve">   </w:t>
      </w:r>
      <w:r w:rsidRPr="005D3E81">
        <w:rPr>
          <w:rFonts w:eastAsia="Calibri"/>
          <w:b w:val="0"/>
          <w:sz w:val="24"/>
          <w:szCs w:val="24"/>
          <w:lang w:eastAsia="en-US"/>
        </w:rPr>
        <w:t>фотоконкурс «Зимние краски»  проводится в  Городском Доме детского творчества  22 декабря 2023 года  в 15.00.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Для участия приглашаются:</w:t>
      </w:r>
    </w:p>
    <w:p w:rsidR="009859E8" w:rsidRPr="005D3E81" w:rsidRDefault="009859E8" w:rsidP="009859E8">
      <w:pPr>
        <w:numPr>
          <w:ilvl w:val="0"/>
          <w:numId w:val="1"/>
        </w:numPr>
        <w:ind w:left="-567" w:right="-284" w:firstLine="0"/>
        <w:contextualSpacing/>
        <w:rPr>
          <w:rFonts w:eastAsia="Calibri"/>
          <w:b w:val="0"/>
          <w:sz w:val="24"/>
          <w:szCs w:val="24"/>
          <w:lang w:eastAsia="en-US"/>
        </w:rPr>
      </w:pPr>
      <w:r w:rsidRPr="005D3E81">
        <w:rPr>
          <w:rFonts w:eastAsia="Calibri"/>
          <w:b w:val="0"/>
          <w:sz w:val="24"/>
          <w:szCs w:val="24"/>
          <w:lang w:eastAsia="en-US"/>
        </w:rPr>
        <w:t xml:space="preserve">Дети, возрастные категории: 6 – 8, 9 – 11, 12 – 14, 15 – 17 лет  </w:t>
      </w:r>
    </w:p>
    <w:p w:rsidR="009859E8" w:rsidRPr="005D3E81" w:rsidRDefault="009859E8" w:rsidP="009859E8">
      <w:pPr>
        <w:numPr>
          <w:ilvl w:val="0"/>
          <w:numId w:val="1"/>
        </w:numPr>
        <w:ind w:left="-567" w:right="-284" w:firstLine="0"/>
        <w:contextualSpacing/>
        <w:rPr>
          <w:rFonts w:eastAsia="Calibri"/>
          <w:b w:val="0"/>
          <w:sz w:val="24"/>
          <w:szCs w:val="24"/>
          <w:lang w:eastAsia="en-US"/>
        </w:rPr>
      </w:pPr>
      <w:r w:rsidRPr="005D3E81">
        <w:rPr>
          <w:rFonts w:eastAsia="Calibri"/>
          <w:b w:val="0"/>
          <w:sz w:val="24"/>
          <w:szCs w:val="24"/>
          <w:lang w:eastAsia="en-US"/>
        </w:rPr>
        <w:t>педагоги,</w:t>
      </w:r>
    </w:p>
    <w:p w:rsidR="009859E8" w:rsidRPr="005D3E81" w:rsidRDefault="009859E8" w:rsidP="009859E8">
      <w:pPr>
        <w:numPr>
          <w:ilvl w:val="0"/>
          <w:numId w:val="1"/>
        </w:numPr>
        <w:ind w:left="-567" w:right="-284" w:firstLine="0"/>
        <w:contextualSpacing/>
        <w:rPr>
          <w:rFonts w:eastAsia="Calibri"/>
          <w:b w:val="0"/>
          <w:sz w:val="24"/>
          <w:szCs w:val="24"/>
          <w:lang w:eastAsia="en-US"/>
        </w:rPr>
      </w:pPr>
      <w:r w:rsidRPr="005D3E81">
        <w:rPr>
          <w:rFonts w:eastAsia="Calibri"/>
          <w:b w:val="0"/>
          <w:sz w:val="24"/>
          <w:szCs w:val="24"/>
          <w:lang w:eastAsia="en-US"/>
        </w:rPr>
        <w:t>дети и родители.</w:t>
      </w:r>
    </w:p>
    <w:p w:rsidR="009859E8" w:rsidRPr="005D3E81" w:rsidRDefault="009859E8" w:rsidP="009859E8">
      <w:pPr>
        <w:ind w:left="-567" w:right="-284"/>
        <w:contextualSpacing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        Конкурсанты готовят  фотографии (формат  А3, А</w:t>
      </w:r>
      <w:proofErr w:type="gramStart"/>
      <w:r w:rsidRPr="005D3E81">
        <w:rPr>
          <w:b w:val="0"/>
          <w:sz w:val="24"/>
          <w:szCs w:val="24"/>
        </w:rPr>
        <w:t>4</w:t>
      </w:r>
      <w:proofErr w:type="gramEnd"/>
      <w:r w:rsidRPr="005D3E81">
        <w:rPr>
          <w:b w:val="0"/>
          <w:sz w:val="24"/>
          <w:szCs w:val="24"/>
        </w:rPr>
        <w:t>). От каждой школы на конкурс принимаются по 1 фотографии в каждой  возрастной категории  и номинации:</w:t>
      </w:r>
    </w:p>
    <w:p w:rsidR="009859E8" w:rsidRPr="005D3E81" w:rsidRDefault="009859E8" w:rsidP="009859E8">
      <w:pPr>
        <w:shd w:val="clear" w:color="auto" w:fill="FFFFFF"/>
        <w:ind w:left="-567" w:right="-284"/>
        <w:rPr>
          <w:b w:val="0"/>
          <w:color w:val="00000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- </w:t>
      </w:r>
      <w:r w:rsidRPr="005D3E81">
        <w:rPr>
          <w:b w:val="0"/>
          <w:color w:val="000000"/>
          <w:sz w:val="24"/>
          <w:szCs w:val="24"/>
        </w:rPr>
        <w:t xml:space="preserve">«Зимний портрет» </w:t>
      </w:r>
    </w:p>
    <w:p w:rsidR="009859E8" w:rsidRPr="005D3E81" w:rsidRDefault="009859E8" w:rsidP="009859E8">
      <w:pPr>
        <w:shd w:val="clear" w:color="auto" w:fill="FFFFFF"/>
        <w:ind w:left="-567" w:right="-284"/>
        <w:rPr>
          <w:b w:val="0"/>
          <w:color w:val="00000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- </w:t>
      </w:r>
      <w:r w:rsidRPr="005D3E81">
        <w:rPr>
          <w:b w:val="0"/>
          <w:color w:val="000000"/>
          <w:sz w:val="24"/>
          <w:szCs w:val="24"/>
        </w:rPr>
        <w:t xml:space="preserve">«Новогодняя композиция» </w:t>
      </w:r>
    </w:p>
    <w:p w:rsidR="009859E8" w:rsidRPr="005D3E81" w:rsidRDefault="009859E8" w:rsidP="009859E8">
      <w:pPr>
        <w:shd w:val="clear" w:color="auto" w:fill="FFFFFF"/>
        <w:ind w:left="-567" w:right="-284"/>
        <w:rPr>
          <w:b w:val="0"/>
          <w:color w:val="00000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- </w:t>
      </w:r>
      <w:r w:rsidRPr="005D3E81">
        <w:rPr>
          <w:b w:val="0"/>
          <w:color w:val="000000"/>
          <w:sz w:val="24"/>
          <w:szCs w:val="24"/>
        </w:rPr>
        <w:t>«</w:t>
      </w:r>
      <w:proofErr w:type="spellStart"/>
      <w:r w:rsidRPr="005D3E81">
        <w:rPr>
          <w:b w:val="0"/>
          <w:color w:val="000000"/>
          <w:sz w:val="24"/>
          <w:szCs w:val="24"/>
        </w:rPr>
        <w:t>Шахтинская</w:t>
      </w:r>
      <w:proofErr w:type="spellEnd"/>
      <w:r w:rsidRPr="005D3E81">
        <w:rPr>
          <w:b w:val="0"/>
          <w:color w:val="000000"/>
          <w:sz w:val="24"/>
          <w:szCs w:val="24"/>
        </w:rPr>
        <w:t xml:space="preserve"> зима»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- «В лесу родилась ёлочка»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- «Семейный праздник»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- «Животные зимой».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        Приём фотографий  осуществляется  22 декабря 2023 года  в 14 кабинете ГДДТ, с 13.00 до 14.45. Заявка на участие (в соответствии с образцом)  подаётся одновременно с приёмом работы.</w:t>
      </w:r>
    </w:p>
    <w:p w:rsidR="009859E8" w:rsidRPr="005D3E81" w:rsidRDefault="009859E8" w:rsidP="005D3E81">
      <w:pPr>
        <w:ind w:right="-284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center"/>
        <w:rPr>
          <w:b w:val="0"/>
          <w:sz w:val="24"/>
          <w:szCs w:val="24"/>
        </w:rPr>
      </w:pPr>
      <w:r w:rsidRPr="005D3E81">
        <w:rPr>
          <w:b w:val="0"/>
          <w:bCs/>
          <w:sz w:val="24"/>
          <w:szCs w:val="24"/>
        </w:rPr>
        <w:t>ЗАЯВКА</w:t>
      </w:r>
    </w:p>
    <w:p w:rsidR="009859E8" w:rsidRPr="005D3E81" w:rsidRDefault="009859E8" w:rsidP="009859E8">
      <w:pPr>
        <w:ind w:left="-567" w:right="-284"/>
        <w:jc w:val="center"/>
        <w:rPr>
          <w:b w:val="0"/>
          <w:sz w:val="24"/>
          <w:szCs w:val="24"/>
          <w:lang w:eastAsia="en-US"/>
        </w:rPr>
      </w:pPr>
      <w:r w:rsidRPr="005D3E81">
        <w:rPr>
          <w:b w:val="0"/>
          <w:sz w:val="24"/>
          <w:szCs w:val="24"/>
        </w:rPr>
        <w:t>на участие в фотоконкурсе  «Зимние краски»</w:t>
      </w:r>
    </w:p>
    <w:p w:rsidR="009859E8" w:rsidRPr="005D3E81" w:rsidRDefault="009859E8" w:rsidP="005D3E81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ОО____________________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2694"/>
        <w:gridCol w:w="2835"/>
      </w:tblGrid>
      <w:tr w:rsidR="009859E8" w:rsidRPr="005D3E81" w:rsidTr="009859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E8" w:rsidRPr="005D3E81" w:rsidRDefault="009859E8">
            <w:pPr>
              <w:shd w:val="clear" w:color="auto" w:fill="FCFCFC"/>
              <w:spacing w:line="276" w:lineRule="auto"/>
              <w:ind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5D3E81">
              <w:rPr>
                <w:b w:val="0"/>
                <w:bCs/>
                <w:color w:val="000000"/>
                <w:sz w:val="24"/>
                <w:szCs w:val="24"/>
                <w:lang w:eastAsia="en-US"/>
              </w:rPr>
              <w:t xml:space="preserve">    ФИ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E8" w:rsidRPr="005D3E81" w:rsidRDefault="009859E8">
            <w:pPr>
              <w:shd w:val="clear" w:color="auto" w:fill="FCFCFC"/>
              <w:spacing w:line="276" w:lineRule="auto"/>
              <w:ind w:left="-567"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5D3E81">
              <w:rPr>
                <w:b w:val="0"/>
                <w:bCs/>
                <w:color w:val="000000"/>
                <w:sz w:val="24"/>
                <w:szCs w:val="24"/>
                <w:lang w:eastAsia="en-US"/>
              </w:rPr>
              <w:t>Воз     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E8" w:rsidRPr="005D3E81" w:rsidRDefault="009859E8">
            <w:pPr>
              <w:shd w:val="clear" w:color="auto" w:fill="FCFCFC"/>
              <w:spacing w:line="276" w:lineRule="auto"/>
              <w:ind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  <w:r w:rsidRPr="005D3E81">
              <w:rPr>
                <w:b w:val="0"/>
                <w:bCs/>
                <w:color w:val="000000"/>
                <w:sz w:val="24"/>
                <w:szCs w:val="24"/>
                <w:lang w:eastAsia="en-US"/>
              </w:rPr>
              <w:t xml:space="preserve">     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9E8" w:rsidRPr="005D3E81" w:rsidRDefault="009859E8">
            <w:pPr>
              <w:spacing w:line="276" w:lineRule="auto"/>
              <w:ind w:left="-567" w:right="-284"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D3E81">
              <w:rPr>
                <w:b w:val="0"/>
                <w:sz w:val="24"/>
                <w:szCs w:val="24"/>
                <w:lang w:eastAsia="en-US"/>
              </w:rPr>
              <w:t>Ф.И.О. руководителя (полностью), телефон</w:t>
            </w:r>
          </w:p>
        </w:tc>
      </w:tr>
      <w:tr w:rsidR="009859E8" w:rsidRPr="005D3E81" w:rsidTr="009859E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E8" w:rsidRPr="005D3E81" w:rsidRDefault="009859E8">
            <w:pPr>
              <w:shd w:val="clear" w:color="auto" w:fill="FCFCFC"/>
              <w:spacing w:line="276" w:lineRule="auto"/>
              <w:ind w:left="-567"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E8" w:rsidRPr="005D3E81" w:rsidRDefault="009859E8">
            <w:pPr>
              <w:shd w:val="clear" w:color="auto" w:fill="FCFCFC"/>
              <w:spacing w:line="276" w:lineRule="auto"/>
              <w:ind w:left="-567"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E8" w:rsidRPr="005D3E81" w:rsidRDefault="009859E8">
            <w:pPr>
              <w:shd w:val="clear" w:color="auto" w:fill="FCFCFC"/>
              <w:spacing w:line="276" w:lineRule="auto"/>
              <w:ind w:left="-567"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E8" w:rsidRPr="005D3E81" w:rsidRDefault="009859E8">
            <w:pPr>
              <w:shd w:val="clear" w:color="auto" w:fill="FCFCFC"/>
              <w:spacing w:line="276" w:lineRule="auto"/>
              <w:ind w:left="-567" w:right="-284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Подпись руководителя ОО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Печать учреждения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color w:val="000000"/>
          <w:sz w:val="24"/>
          <w:szCs w:val="24"/>
        </w:rPr>
      </w:pPr>
      <w:r w:rsidRPr="005D3E81">
        <w:rPr>
          <w:b w:val="0"/>
          <w:color w:val="000000"/>
          <w:sz w:val="24"/>
          <w:szCs w:val="24"/>
        </w:rPr>
        <w:t xml:space="preserve">  Этикетка располагается на лицевой стороне  фотографии,  текст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</w:tblGrid>
      <w:tr w:rsidR="009859E8" w:rsidRPr="005D3E81" w:rsidTr="009859E8">
        <w:trPr>
          <w:trHeight w:val="833"/>
          <w:tblCellSpacing w:w="0" w:type="dxa"/>
          <w:jc w:val="center"/>
        </w:trPr>
        <w:tc>
          <w:tcPr>
            <w:tcW w:w="5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859E8" w:rsidRPr="005D3E81" w:rsidRDefault="009859E8">
            <w:pPr>
              <w:spacing w:line="276" w:lineRule="auto"/>
              <w:ind w:left="-567" w:right="-284"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D3E81">
              <w:rPr>
                <w:b w:val="0"/>
                <w:sz w:val="24"/>
                <w:szCs w:val="24"/>
                <w:lang w:eastAsia="en-US"/>
              </w:rPr>
              <w:t>Павлова Марина, 10 лет</w:t>
            </w:r>
          </w:p>
          <w:p w:rsidR="009859E8" w:rsidRPr="005D3E81" w:rsidRDefault="009859E8">
            <w:pPr>
              <w:spacing w:line="276" w:lineRule="auto"/>
              <w:ind w:left="-567" w:right="-284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3E81">
              <w:rPr>
                <w:b w:val="0"/>
                <w:bCs/>
                <w:sz w:val="24"/>
                <w:szCs w:val="24"/>
                <w:lang w:eastAsia="en-US"/>
              </w:rPr>
              <w:t xml:space="preserve"> «Младшая сестрёнка»</w:t>
            </w:r>
          </w:p>
          <w:p w:rsidR="009859E8" w:rsidRPr="005D3E81" w:rsidRDefault="009859E8">
            <w:pPr>
              <w:spacing w:line="276" w:lineRule="auto"/>
              <w:ind w:left="-567" w:right="-284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3E81">
              <w:rPr>
                <w:b w:val="0"/>
                <w:sz w:val="24"/>
                <w:szCs w:val="24"/>
                <w:lang w:eastAsia="en-US"/>
              </w:rPr>
              <w:t>МБОУ СОШ № 21</w:t>
            </w:r>
          </w:p>
          <w:p w:rsidR="009859E8" w:rsidRPr="005D3E81" w:rsidRDefault="009859E8">
            <w:pPr>
              <w:spacing w:line="276" w:lineRule="auto"/>
              <w:ind w:left="-567" w:right="-284"/>
              <w:jc w:val="center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D3E81">
              <w:rPr>
                <w:b w:val="0"/>
                <w:sz w:val="24"/>
                <w:szCs w:val="24"/>
                <w:lang w:eastAsia="en-US"/>
              </w:rPr>
              <w:t>Руководитель: Перова  Валентина Павловна</w:t>
            </w:r>
          </w:p>
        </w:tc>
      </w:tr>
    </w:tbl>
    <w:p w:rsidR="009859E8" w:rsidRPr="005D3E81" w:rsidRDefault="009859E8" w:rsidP="009859E8">
      <w:pPr>
        <w:ind w:left="-567" w:right="-284"/>
        <w:rPr>
          <w:rFonts w:eastAsia="Calibri"/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bCs/>
          <w:sz w:val="24"/>
          <w:szCs w:val="24"/>
        </w:rPr>
        <w:t>Критерии</w:t>
      </w:r>
      <w:r w:rsidRPr="005D3E81">
        <w:rPr>
          <w:b w:val="0"/>
          <w:sz w:val="24"/>
          <w:szCs w:val="24"/>
        </w:rPr>
        <w:t xml:space="preserve"> оценки: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  <w:lang w:eastAsia="en-US"/>
        </w:rPr>
      </w:pPr>
      <w:r w:rsidRPr="005D3E81">
        <w:rPr>
          <w:b w:val="0"/>
          <w:sz w:val="24"/>
          <w:szCs w:val="24"/>
        </w:rPr>
        <w:t xml:space="preserve">- композиция; 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- оригинальное сюжетное решение; 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- качество исполнения; 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- объемно-пространственное решение.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bCs/>
          <w:sz w:val="24"/>
          <w:szCs w:val="24"/>
        </w:rPr>
      </w:pPr>
      <w:r w:rsidRPr="005D3E81">
        <w:rPr>
          <w:b w:val="0"/>
          <w:bCs/>
          <w:sz w:val="24"/>
          <w:szCs w:val="24"/>
        </w:rPr>
        <w:t>Работы не должны быть заимствованы из Интернета!</w:t>
      </w:r>
    </w:p>
    <w:p w:rsidR="009859E8" w:rsidRPr="005D3E81" w:rsidRDefault="009859E8" w:rsidP="009859E8">
      <w:pPr>
        <w:ind w:left="-567" w:right="-284"/>
        <w:jc w:val="both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bCs/>
          <w:sz w:val="24"/>
          <w:szCs w:val="24"/>
        </w:rPr>
      </w:pPr>
      <w:r w:rsidRPr="005D3E81">
        <w:rPr>
          <w:b w:val="0"/>
          <w:bCs/>
          <w:sz w:val="24"/>
          <w:szCs w:val="24"/>
        </w:rPr>
        <w:t>Подведение итогов:</w:t>
      </w: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ab/>
        <w:t xml:space="preserve">В течение недели после завершения конкурса, информационная справка о результатах конкурса размещается на сайте МБУ ДО ГДДТ </w:t>
      </w:r>
      <w:proofErr w:type="spellStart"/>
      <w:r w:rsidRPr="005D3E81">
        <w:rPr>
          <w:b w:val="0"/>
          <w:sz w:val="24"/>
          <w:szCs w:val="24"/>
        </w:rPr>
        <w:t>г</w:t>
      </w:r>
      <w:proofErr w:type="gramStart"/>
      <w:r w:rsidRPr="005D3E81">
        <w:rPr>
          <w:b w:val="0"/>
          <w:sz w:val="24"/>
          <w:szCs w:val="24"/>
        </w:rPr>
        <w:t>.Ш</w:t>
      </w:r>
      <w:proofErr w:type="gramEnd"/>
      <w:r w:rsidRPr="005D3E81">
        <w:rPr>
          <w:b w:val="0"/>
          <w:sz w:val="24"/>
          <w:szCs w:val="24"/>
        </w:rPr>
        <w:t>ахты</w:t>
      </w:r>
      <w:proofErr w:type="spellEnd"/>
      <w:r w:rsidRPr="005D3E81">
        <w:rPr>
          <w:b w:val="0"/>
          <w:sz w:val="24"/>
          <w:szCs w:val="24"/>
        </w:rPr>
        <w:t xml:space="preserve">  и   отправляется на почту ОО.</w:t>
      </w: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          По результатам конкурса, дети награждаются дипломами 1, 2, 3 степени и грамотами за участие.</w:t>
      </w: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5D3E81">
        <w:rPr>
          <w:b w:val="0"/>
          <w:sz w:val="24"/>
          <w:szCs w:val="24"/>
        </w:rPr>
        <w:t>й-</w:t>
      </w:r>
      <w:proofErr w:type="gramEnd"/>
      <w:r w:rsidRPr="005D3E81">
        <w:rPr>
          <w:b w:val="0"/>
          <w:sz w:val="24"/>
          <w:szCs w:val="24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5D3E81">
        <w:rPr>
          <w:b w:val="0"/>
          <w:sz w:val="24"/>
          <w:szCs w:val="24"/>
        </w:rPr>
        <w:t>г</w:t>
      </w:r>
      <w:proofErr w:type="gramStart"/>
      <w:r w:rsidRPr="005D3E81">
        <w:rPr>
          <w:b w:val="0"/>
          <w:sz w:val="24"/>
          <w:szCs w:val="24"/>
        </w:rPr>
        <w:t>.Ш</w:t>
      </w:r>
      <w:proofErr w:type="gramEnd"/>
      <w:r w:rsidRPr="005D3E81">
        <w:rPr>
          <w:b w:val="0"/>
          <w:sz w:val="24"/>
          <w:szCs w:val="24"/>
        </w:rPr>
        <w:t>ахты</w:t>
      </w:r>
      <w:proofErr w:type="spellEnd"/>
      <w:r w:rsidRPr="005D3E81">
        <w:rPr>
          <w:b w:val="0"/>
          <w:sz w:val="24"/>
          <w:szCs w:val="24"/>
        </w:rPr>
        <w:t xml:space="preserve"> с обязательной ссылкой на авторство.</w:t>
      </w: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</w:p>
    <w:p w:rsidR="009859E8" w:rsidRPr="005D3E81" w:rsidRDefault="009859E8" w:rsidP="009859E8">
      <w:pPr>
        <w:ind w:left="-567" w:right="-284"/>
        <w:jc w:val="both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Работы  фотоконкурса </w:t>
      </w:r>
      <w:r w:rsidRPr="005D3E81">
        <w:rPr>
          <w:b w:val="0"/>
          <w:bCs/>
          <w:sz w:val="24"/>
          <w:szCs w:val="24"/>
        </w:rPr>
        <w:t>НЕ ВОЗВРАЩАЮТСЯ</w:t>
      </w:r>
      <w:r w:rsidRPr="005D3E81">
        <w:rPr>
          <w:b w:val="0"/>
          <w:sz w:val="24"/>
          <w:szCs w:val="24"/>
        </w:rPr>
        <w:t>. Организаторы конкурса оставляют за собой право использовать творческие работы для организации  выставок.</w:t>
      </w:r>
    </w:p>
    <w:p w:rsidR="009859E8" w:rsidRPr="005D3E81" w:rsidRDefault="009859E8" w:rsidP="009859E8">
      <w:pPr>
        <w:ind w:left="-567" w:right="-284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bCs/>
          <w:sz w:val="24"/>
          <w:szCs w:val="24"/>
        </w:rPr>
        <w:t xml:space="preserve"> </w:t>
      </w:r>
      <w:r w:rsidRPr="005D3E81">
        <w:rPr>
          <w:b w:val="0"/>
          <w:sz w:val="24"/>
          <w:szCs w:val="24"/>
        </w:rPr>
        <w:t>Ответственный организатор - педагог Пирог Наталья Александровна</w:t>
      </w: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  <w:r w:rsidRPr="005D3E81">
        <w:rPr>
          <w:b w:val="0"/>
          <w:sz w:val="24"/>
          <w:szCs w:val="24"/>
        </w:rPr>
        <w:t xml:space="preserve"> Телефон: 8-918-531-08-90 </w:t>
      </w:r>
    </w:p>
    <w:p w:rsidR="009859E8" w:rsidRPr="005D3E81" w:rsidRDefault="009859E8" w:rsidP="009859E8">
      <w:pPr>
        <w:ind w:left="-567" w:right="-284"/>
        <w:rPr>
          <w:b w:val="0"/>
          <w:bCs/>
          <w:sz w:val="24"/>
          <w:szCs w:val="24"/>
        </w:rPr>
      </w:pPr>
    </w:p>
    <w:p w:rsidR="009859E8" w:rsidRPr="005D3E81" w:rsidRDefault="009859E8" w:rsidP="009859E8">
      <w:pPr>
        <w:ind w:left="-567" w:right="-284"/>
        <w:rPr>
          <w:b w:val="0"/>
          <w:sz w:val="24"/>
          <w:szCs w:val="24"/>
        </w:rPr>
      </w:pPr>
    </w:p>
    <w:p w:rsidR="009859E8" w:rsidRPr="005D3E81" w:rsidRDefault="009859E8" w:rsidP="009859E8">
      <w:pPr>
        <w:jc w:val="center"/>
        <w:rPr>
          <w:rFonts w:eastAsiaTheme="minorHAnsi"/>
          <w:b w:val="0"/>
          <w:sz w:val="24"/>
          <w:szCs w:val="24"/>
          <w:lang w:eastAsia="en-US"/>
        </w:rPr>
      </w:pPr>
    </w:p>
    <w:p w:rsidR="003E333A" w:rsidRPr="005D3E81" w:rsidRDefault="003E333A">
      <w:pPr>
        <w:rPr>
          <w:sz w:val="24"/>
          <w:szCs w:val="24"/>
        </w:rPr>
      </w:pPr>
      <w:bookmarkStart w:id="0" w:name="_GoBack"/>
      <w:bookmarkEnd w:id="0"/>
    </w:p>
    <w:sectPr w:rsidR="003E333A" w:rsidRPr="005D3E81" w:rsidSect="00B77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87"/>
    <w:rsid w:val="00016287"/>
    <w:rsid w:val="003E333A"/>
    <w:rsid w:val="005D3E81"/>
    <w:rsid w:val="009859E8"/>
    <w:rsid w:val="00B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E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E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49C1-DA11-429C-9E6B-F6FBFA7F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2023-11-27T13:47:00Z</dcterms:created>
  <dcterms:modified xsi:type="dcterms:W3CDTF">2023-11-27T13:56:00Z</dcterms:modified>
</cp:coreProperties>
</file>