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44" w:rsidRDefault="00537644" w:rsidP="00B9752E">
      <w:pPr>
        <w:shd w:val="clear" w:color="auto" w:fill="FCFCFC"/>
        <w:rPr>
          <w:rFonts w:eastAsia="Calibri"/>
          <w:bCs/>
          <w:color w:val="000000"/>
          <w:szCs w:val="28"/>
        </w:rPr>
      </w:pPr>
    </w:p>
    <w:p w:rsidR="00537644" w:rsidRPr="00537644" w:rsidRDefault="00537644" w:rsidP="00537644">
      <w:pPr>
        <w:rPr>
          <w:rFonts w:eastAsia="Calibri"/>
          <w:bCs/>
          <w:sz w:val="24"/>
          <w:szCs w:val="24"/>
        </w:rPr>
      </w:pPr>
    </w:p>
    <w:p w:rsidR="009307EA" w:rsidRPr="00B9752E" w:rsidRDefault="00537644" w:rsidP="00B9752E">
      <w:pPr>
        <w:ind w:left="708"/>
        <w:jc w:val="both"/>
        <w:rPr>
          <w:rFonts w:eastAsia="Calibri"/>
          <w:b w:val="0"/>
          <w:sz w:val="24"/>
          <w:szCs w:val="24"/>
        </w:rPr>
      </w:pPr>
      <w:r w:rsidRPr="00537644"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</w:t>
      </w: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Положение</w:t>
      </w: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о проведении дистанционного конкурса видеороликов</w:t>
      </w: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«Сюрприз для Деда Мороза»</w:t>
      </w:r>
    </w:p>
    <w:p w:rsidR="009307EA" w:rsidRPr="009307EA" w:rsidRDefault="009307EA" w:rsidP="009307EA">
      <w:pPr>
        <w:jc w:val="center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jc w:val="center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jc w:val="center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Уважаемые педагоги! Дорогие ребята!</w:t>
      </w:r>
    </w:p>
    <w:p w:rsidR="009307EA" w:rsidRPr="009307EA" w:rsidRDefault="009307EA" w:rsidP="009307EA">
      <w:pPr>
        <w:jc w:val="center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Совсем скоро Новый год. Мы ждем его приближение с большим нетерпением: покупаем подарки, наряжаем елку,  готовим сюрпризы, а ещё предлагаем вам поучаствовать в дистанционном конкурсе видеороликов «Сюрприз для Деда Мороза».   </w:t>
      </w: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Условия проведения конкурса:</w:t>
      </w: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Дистанционный конкурс видеороликов «Сюрприз для Деда Мороза» проводится  в Городском Доме детского творчества с 13 по 20 декабря 2021 года, в рамках фестиваля детского творчества «В снежном царстве, морозном государстве». Для участия в дистанционном конкурсе «Сюрприз для Деда Мороза» приглашаются дети в возрасте от 7 до 14 лет.</w:t>
      </w: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Сюрпризом для Деда Мороза может быть оригинальное поздравление (до 3 минут в стихах), частушки, необычные подарки в скороговорках, коллективное поздравление одноклассников, театральная миниатюра около елки, творческая презентация необыкновенной ёлки и многое другое. </w:t>
      </w: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На 1 слайде видео</w:t>
      </w: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 должно быть название видео, фамилия имя автора, школа.</w:t>
      </w:r>
    </w:p>
    <w:p w:rsidR="009307EA" w:rsidRPr="009307EA" w:rsidRDefault="009307EA" w:rsidP="009307EA">
      <w:pPr>
        <w:ind w:firstLine="708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Далее</w:t>
      </w: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 к</w:t>
      </w:r>
      <w:r w:rsidRPr="009307EA">
        <w:rPr>
          <w:rFonts w:eastAsiaTheme="minorHAnsi"/>
          <w:sz w:val="24"/>
          <w:szCs w:val="24"/>
          <w:lang w:eastAsia="en-US"/>
        </w:rPr>
        <w:t>онкурсант</w:t>
      </w: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 начинает конкурсную работу  со слов: «Дорогой дедушка Мороз!» и  представляет свой сюрприз, который с нетерпением ждёт</w:t>
      </w:r>
      <w:r w:rsidRPr="00B9752E">
        <w:rPr>
          <w:rFonts w:eastAsiaTheme="minorHAnsi"/>
          <w:b w:val="0"/>
          <w:sz w:val="24"/>
          <w:szCs w:val="24"/>
          <w:lang w:eastAsia="en-US"/>
        </w:rPr>
        <w:t xml:space="preserve"> </w:t>
      </w:r>
      <w:r w:rsidRPr="009307EA">
        <w:rPr>
          <w:rFonts w:eastAsiaTheme="minorHAnsi"/>
          <w:b w:val="0"/>
          <w:sz w:val="24"/>
          <w:szCs w:val="24"/>
          <w:lang w:eastAsia="en-US"/>
        </w:rPr>
        <w:t>главный дедушка Нового года!</w:t>
      </w:r>
    </w:p>
    <w:p w:rsidR="009307EA" w:rsidRPr="009307EA" w:rsidRDefault="009307EA" w:rsidP="009307EA">
      <w:pPr>
        <w:ind w:firstLine="708"/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>Критерии оценки конкурсных работ:</w:t>
      </w: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>-соблюдение хронометража;</w:t>
      </w: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>- оригинальность поздравления</w:t>
      </w: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>- качество изображение на видео и хороший звук;</w:t>
      </w: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>- соответствие тематике конкурса.</w:t>
      </w:r>
    </w:p>
    <w:p w:rsidR="009307EA" w:rsidRPr="009307EA" w:rsidRDefault="009307EA" w:rsidP="009307EA">
      <w:pPr>
        <w:shd w:val="clear" w:color="auto" w:fill="FFFFFF"/>
        <w:textAlignment w:val="baseline"/>
        <w:rPr>
          <w:b w:val="0"/>
          <w:color w:val="000000"/>
          <w:sz w:val="24"/>
          <w:szCs w:val="24"/>
        </w:rPr>
      </w:pPr>
      <w:r w:rsidRPr="009307EA">
        <w:rPr>
          <w:b w:val="0"/>
          <w:color w:val="000000"/>
          <w:sz w:val="24"/>
          <w:szCs w:val="24"/>
        </w:rPr>
        <w:t xml:space="preserve">  </w:t>
      </w:r>
    </w:p>
    <w:p w:rsidR="009307EA" w:rsidRPr="009307EA" w:rsidRDefault="009307EA" w:rsidP="009307E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Внимание!</w:t>
      </w:r>
    </w:p>
    <w:p w:rsidR="009307EA" w:rsidRPr="009307EA" w:rsidRDefault="009307EA" w:rsidP="009307E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От каждой школы на конкурс принимаются не более трех конкурсных работ.</w:t>
      </w:r>
    </w:p>
    <w:p w:rsidR="009307EA" w:rsidRPr="009307EA" w:rsidRDefault="009307EA" w:rsidP="009307E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 xml:space="preserve">Участники до 21   декабря 2021 года, отправляют на электронную почту: </w:t>
      </w:r>
    </w:p>
    <w:p w:rsidR="009307EA" w:rsidRPr="009307EA" w:rsidRDefault="00F32114" w:rsidP="009307EA">
      <w:pPr>
        <w:jc w:val="both"/>
        <w:rPr>
          <w:rFonts w:eastAsiaTheme="minorHAnsi"/>
          <w:b w:val="0"/>
          <w:sz w:val="24"/>
          <w:szCs w:val="24"/>
          <w:lang w:eastAsia="en-US"/>
        </w:rPr>
      </w:pPr>
      <w:hyperlink r:id="rId6" w:history="1">
        <w:r w:rsidR="009307EA" w:rsidRPr="00B9752E">
          <w:rPr>
            <w:rFonts w:eastAsiaTheme="minorHAnsi"/>
            <w:b w:val="0"/>
            <w:color w:val="0000FF" w:themeColor="hyperlink"/>
            <w:sz w:val="24"/>
            <w:szCs w:val="24"/>
            <w:u w:val="single"/>
            <w:lang w:eastAsia="en-US"/>
          </w:rPr>
          <w:t>natka130597@mail.ru</w:t>
        </w:r>
      </w:hyperlink>
      <w:r w:rsidR="009307EA" w:rsidRPr="009307EA">
        <w:rPr>
          <w:rFonts w:eastAsiaTheme="minorHAnsi"/>
          <w:b w:val="0"/>
          <w:sz w:val="24"/>
          <w:szCs w:val="24"/>
          <w:lang w:eastAsia="en-US"/>
        </w:rPr>
        <w:t xml:space="preserve">  организатору конкурса Видеоролик и заявку (по образцу).</w:t>
      </w:r>
    </w:p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 xml:space="preserve">Заявка </w:t>
      </w: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на участие в дистанционном конкурсе видеороликов</w:t>
      </w:r>
    </w:p>
    <w:p w:rsidR="009307EA" w:rsidRPr="009307EA" w:rsidRDefault="009307EA" w:rsidP="009307EA">
      <w:pPr>
        <w:jc w:val="center"/>
        <w:rPr>
          <w:rFonts w:eastAsiaTheme="minorHAnsi"/>
          <w:sz w:val="24"/>
          <w:szCs w:val="24"/>
          <w:lang w:eastAsia="en-US"/>
        </w:rPr>
      </w:pPr>
      <w:r w:rsidRPr="009307EA">
        <w:rPr>
          <w:rFonts w:eastAsiaTheme="minorHAnsi"/>
          <w:sz w:val="24"/>
          <w:szCs w:val="24"/>
          <w:lang w:eastAsia="en-US"/>
        </w:rPr>
        <w:t>«Сюрприз для Деда Мороза»</w:t>
      </w:r>
    </w:p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</w:p>
    <w:tbl>
      <w:tblPr>
        <w:tblW w:w="10595" w:type="dxa"/>
        <w:tblInd w:w="-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731"/>
        <w:gridCol w:w="1345"/>
        <w:gridCol w:w="3823"/>
      </w:tblGrid>
      <w:tr w:rsidR="009307EA" w:rsidRPr="009307EA" w:rsidTr="00C242AC">
        <w:trPr>
          <w:trHeight w:val="633"/>
        </w:trPr>
        <w:tc>
          <w:tcPr>
            <w:tcW w:w="696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9307EA">
              <w:rPr>
                <w:rFonts w:eastAsiaTheme="minorHAnsi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31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9307EA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        Фамилия, имя участника</w:t>
            </w:r>
          </w:p>
        </w:tc>
        <w:tc>
          <w:tcPr>
            <w:tcW w:w="1345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9307EA">
              <w:rPr>
                <w:rFonts w:eastAsiaTheme="minorHAnsi"/>
                <w:b w:val="0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3823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  <w:r w:rsidRPr="009307EA"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     ФИО педагога, телефон</w:t>
            </w:r>
          </w:p>
        </w:tc>
      </w:tr>
      <w:tr w:rsidR="009307EA" w:rsidRPr="009307EA" w:rsidTr="00C242AC">
        <w:trPr>
          <w:trHeight w:val="334"/>
        </w:trPr>
        <w:tc>
          <w:tcPr>
            <w:tcW w:w="696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31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823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</w:tr>
      <w:tr w:rsidR="009307EA" w:rsidRPr="009307EA" w:rsidTr="00C242AC">
        <w:trPr>
          <w:trHeight w:val="457"/>
        </w:trPr>
        <w:tc>
          <w:tcPr>
            <w:tcW w:w="696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31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823" w:type="dxa"/>
          </w:tcPr>
          <w:p w:rsidR="009307EA" w:rsidRPr="009307EA" w:rsidRDefault="009307EA" w:rsidP="009307EA">
            <w:pPr>
              <w:rPr>
                <w:rFonts w:eastAsiaTheme="minorHAnsi"/>
                <w:b w:val="0"/>
                <w:sz w:val="24"/>
                <w:szCs w:val="24"/>
                <w:lang w:eastAsia="en-US"/>
              </w:rPr>
            </w:pPr>
          </w:p>
        </w:tc>
      </w:tr>
    </w:tbl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</w:p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После подведения итогов,  организаторы отправляют электронные макеты грамот каждому участнику.</w:t>
      </w:r>
    </w:p>
    <w:p w:rsidR="009307EA" w:rsidRPr="009307EA" w:rsidRDefault="009307EA" w:rsidP="009307EA">
      <w:pPr>
        <w:rPr>
          <w:rFonts w:eastAsiaTheme="minorHAnsi"/>
          <w:b w:val="0"/>
          <w:sz w:val="24"/>
          <w:szCs w:val="24"/>
          <w:lang w:eastAsia="en-US"/>
        </w:rPr>
      </w:pPr>
    </w:p>
    <w:p w:rsidR="009307EA" w:rsidRPr="00F32114" w:rsidRDefault="009307EA" w:rsidP="00F32114">
      <w:pPr>
        <w:rPr>
          <w:rFonts w:eastAsiaTheme="minorHAnsi"/>
          <w:b w:val="0"/>
          <w:sz w:val="24"/>
          <w:szCs w:val="24"/>
          <w:lang w:eastAsia="en-US"/>
        </w:rPr>
      </w:pPr>
      <w:r w:rsidRPr="009307EA">
        <w:rPr>
          <w:rFonts w:eastAsiaTheme="minorHAnsi"/>
          <w:b w:val="0"/>
          <w:sz w:val="24"/>
          <w:szCs w:val="24"/>
          <w:lang w:eastAsia="en-US"/>
        </w:rPr>
        <w:t>Организатор Наталья Александровна Пирог, 89185310890</w:t>
      </w:r>
      <w:bookmarkStart w:id="0" w:name="_GoBack"/>
      <w:bookmarkEnd w:id="0"/>
    </w:p>
    <w:sectPr w:rsidR="009307EA" w:rsidRPr="00F32114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14007E"/>
    <w:rsid w:val="001E7024"/>
    <w:rsid w:val="002118CA"/>
    <w:rsid w:val="00267203"/>
    <w:rsid w:val="002B0FD4"/>
    <w:rsid w:val="003709C5"/>
    <w:rsid w:val="003813CB"/>
    <w:rsid w:val="003B2B86"/>
    <w:rsid w:val="00400755"/>
    <w:rsid w:val="004459F1"/>
    <w:rsid w:val="00495F0E"/>
    <w:rsid w:val="00496670"/>
    <w:rsid w:val="004A1820"/>
    <w:rsid w:val="00537644"/>
    <w:rsid w:val="005427B2"/>
    <w:rsid w:val="00561C1E"/>
    <w:rsid w:val="005807D3"/>
    <w:rsid w:val="005941F0"/>
    <w:rsid w:val="005F49F2"/>
    <w:rsid w:val="0062104C"/>
    <w:rsid w:val="006D139B"/>
    <w:rsid w:val="00751645"/>
    <w:rsid w:val="009307C7"/>
    <w:rsid w:val="009307EA"/>
    <w:rsid w:val="00952117"/>
    <w:rsid w:val="00A3243C"/>
    <w:rsid w:val="00A36677"/>
    <w:rsid w:val="00A56678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65768"/>
    <w:rsid w:val="00C91197"/>
    <w:rsid w:val="00C93035"/>
    <w:rsid w:val="00D30590"/>
    <w:rsid w:val="00D932C8"/>
    <w:rsid w:val="00DB1129"/>
    <w:rsid w:val="00E00069"/>
    <w:rsid w:val="00E10F55"/>
    <w:rsid w:val="00E307F8"/>
    <w:rsid w:val="00F32114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ka13059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/>
      <vt:lpstr>    </vt:lpstr>
      <vt:lpstr>    ПРИКАЗ</vt:lpstr>
      <vt:lpstr>    </vt:lpstr>
      <vt:lpstr>    1.Организовать и провести в МБУ ДО ГДДТ г. Шахты городской фестиваль детского тв</vt:lpstr>
      <vt:lpstr>    2.Утвердить Положения о проведении фестиваля, приложения к приказу.</vt:lpstr>
      <vt:lpstr>    3.Назначить ответственными за конкурсы фестиваля педагогов дополнительного образ</vt:lpstr>
      <vt:lpstr>    3.1. Макаренко И.А.- «Мастерская Деда Мороза»;</vt:lpstr>
      <vt:lpstr>    3.2. Жеребцова Н.Б.- «Подарок для ёлочки»;</vt:lpstr>
      <vt:lpstr>    3.3. Пирог Н.А.- «Сюрприз для Деда Мороза»;</vt:lpstr>
      <vt:lpstr>    3.4. Рассохина Е.Л.- «Праздник к нам приходит».</vt:lpstr>
      <vt:lpstr>    4.Ответственным педагогам сдать информационные справки об итогах конкурсов метод</vt:lpstr>
      <vt:lpstr>    5. Контроль исполнения приказа возложить на заместителя директора по НМР Махиня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приказу </vt:lpstr>
      <vt:lpstr>    №420 от 25.11.2021</vt:lpstr>
      <vt:lpstr>    Положение</vt:lpstr>
      <vt:lpstr>    о  проведении городского   фотоконкурса «Праздник к нам приходит».</vt:lpstr>
      <vt:lpstr>    </vt:lpstr>
      <vt:lpstr>    </vt:lpstr>
      <vt:lpstr>    </vt:lpstr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2021-11-26T13:25:00Z</cp:lastPrinted>
  <dcterms:created xsi:type="dcterms:W3CDTF">2021-10-03T18:00:00Z</dcterms:created>
  <dcterms:modified xsi:type="dcterms:W3CDTF">2021-11-26T14:02:00Z</dcterms:modified>
</cp:coreProperties>
</file>