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AB" w:rsidRPr="007237AB" w:rsidRDefault="007237AB" w:rsidP="007237AB">
      <w:pPr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18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237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205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237A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37AB" w:rsidRPr="007237AB" w:rsidRDefault="007237AB" w:rsidP="000418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18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237AB">
        <w:rPr>
          <w:rFonts w:ascii="Times New Roman" w:hAnsi="Times New Roman" w:cs="Times New Roman"/>
          <w:sz w:val="28"/>
          <w:szCs w:val="28"/>
        </w:rPr>
        <w:t>УТВЕРЖДАЮ</w:t>
      </w:r>
    </w:p>
    <w:p w:rsidR="007237AB" w:rsidRPr="007237AB" w:rsidRDefault="007237AB" w:rsidP="000418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 Департамента      </w:t>
      </w:r>
    </w:p>
    <w:p w:rsidR="007237AB" w:rsidRPr="007237AB" w:rsidRDefault="007237AB" w:rsidP="000418DB">
      <w:pPr>
        <w:tabs>
          <w:tab w:val="left" w:pos="566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ab/>
        <w:t>образования г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>ахты</w:t>
      </w:r>
    </w:p>
    <w:p w:rsidR="007237AB" w:rsidRPr="007237AB" w:rsidRDefault="007237AB" w:rsidP="000418DB">
      <w:pPr>
        <w:tabs>
          <w:tab w:val="left" w:pos="566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ab/>
        <w:t>______________Г.С. Мельникова</w:t>
      </w:r>
    </w:p>
    <w:p w:rsidR="007237AB" w:rsidRPr="007237AB" w:rsidRDefault="007237AB" w:rsidP="000418DB">
      <w:pPr>
        <w:tabs>
          <w:tab w:val="left" w:pos="566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ab/>
        <w:t>«03» декабря 2014г.</w:t>
      </w:r>
    </w:p>
    <w:p w:rsidR="007237AB" w:rsidRPr="007237AB" w:rsidRDefault="007237AB" w:rsidP="000418DB">
      <w:pPr>
        <w:tabs>
          <w:tab w:val="left" w:pos="566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Pr="007237AB" w:rsidRDefault="007237AB" w:rsidP="00041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Положение о муниципальной службе примирения</w:t>
      </w:r>
    </w:p>
    <w:p w:rsidR="007237AB" w:rsidRPr="007237AB" w:rsidRDefault="007237AB" w:rsidP="00041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города Шахты</w:t>
      </w:r>
    </w:p>
    <w:p w:rsidR="007237AB" w:rsidRPr="007237AB" w:rsidRDefault="007237AB" w:rsidP="00723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 xml:space="preserve"> 1.Общие положения</w:t>
      </w:r>
    </w:p>
    <w:p w:rsidR="007237AB" w:rsidRPr="007237AB" w:rsidRDefault="007237AB" w:rsidP="00582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Муниципальная служба примирения (далее «МСП») создается на базе структурного подразделения  МБОУ ДОД ГДДТ «Центр психолого-педагогического сопровождения» (далее «Центр»). </w:t>
      </w:r>
    </w:p>
    <w:p w:rsidR="007237AB" w:rsidRPr="0058205E" w:rsidRDefault="007237AB" w:rsidP="005820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Муниципальная служба примирения осуществляет работу с конфликтными ситуациями несовершеннолетних, а также методическое сопровождение Школьных служб примирения. В МСП входят  сотрудники, прошедшие обучение восстановительной медиации </w:t>
      </w:r>
      <w:r w:rsidRPr="0058205E">
        <w:rPr>
          <w:rFonts w:ascii="Times New Roman" w:hAnsi="Times New Roman" w:cs="Times New Roman"/>
          <w:sz w:val="28"/>
          <w:szCs w:val="28"/>
        </w:rPr>
        <w:t>и имеющие соответствующие компе</w:t>
      </w:r>
      <w:r w:rsidR="00FA731F">
        <w:rPr>
          <w:rFonts w:ascii="Times New Roman" w:hAnsi="Times New Roman" w:cs="Times New Roman"/>
          <w:sz w:val="28"/>
          <w:szCs w:val="28"/>
        </w:rPr>
        <w:t>те</w:t>
      </w:r>
      <w:r w:rsidRPr="0058205E">
        <w:rPr>
          <w:rFonts w:ascii="Times New Roman" w:hAnsi="Times New Roman" w:cs="Times New Roman"/>
          <w:sz w:val="28"/>
          <w:szCs w:val="28"/>
        </w:rPr>
        <w:t>нции в разрешении конфликтов</w:t>
      </w:r>
      <w:r w:rsidRPr="0058205E">
        <w:rPr>
          <w:rFonts w:ascii="Times New Roman" w:hAnsi="Times New Roman" w:cs="Times New Roman"/>
          <w:i/>
          <w:sz w:val="28"/>
          <w:szCs w:val="28"/>
        </w:rPr>
        <w:t>.</w:t>
      </w:r>
      <w:r w:rsidRPr="00582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7AB" w:rsidRPr="007237AB" w:rsidRDefault="007237AB" w:rsidP="00582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</w:t>
      </w:r>
      <w:r w:rsidRPr="007237A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Муниципальная служба примирения осуществляет свою деятельность в целях исполнения  п.64 Плана первоочередных мероприятий до 2014года по реализации важнейших положений  Национальной стратегии действий в интересах детей 2012- 2017», утвержденного распоряжением Правительства Российской Федерации от 15 октября 2012г. №1916-р,</w:t>
      </w:r>
      <w:r w:rsidRPr="007237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37AB">
        <w:rPr>
          <w:rFonts w:ascii="Times New Roman" w:hAnsi="Times New Roman" w:cs="Times New Roman"/>
          <w:sz w:val="28"/>
          <w:szCs w:val="28"/>
        </w:rPr>
        <w:t>настоящего Положения, Стандартов восстановительной медиации, Конституции Российской Федерации, Гражданского кодекса Российской Федерации, Семейного кодекса Российской Федерации, Федерального закона от 24 июля 1998г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 xml:space="preserve">. № 124-ФЗ «Об основных гарантиях прав ребенка в 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 xml:space="preserve"> Федерации», Федерального закона от 29 декабря 2012г. № 273-ФЗ «Об образовании в Российской Федерации», Конвенции о правах ребенка, Конвенции о защите прав детей и сотрудничестве, заключенные в г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>ааге, 1980, 1996, 2007 годов, Федерального закона от 27 июля 2010г. №193-ФЗ «Об альтернативной процедуре урегулирования споров с участием посредника (процедуре медиации)».</w:t>
      </w:r>
    </w:p>
    <w:p w:rsidR="007237AB" w:rsidRPr="007237AB" w:rsidRDefault="007237AB" w:rsidP="00582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7237AB" w:rsidRPr="007237AB" w:rsidRDefault="007237AB" w:rsidP="00582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 условии, что родители (законные представители), обучены основам метода. Это 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7237AB" w:rsidRPr="007237AB" w:rsidRDefault="007237AB" w:rsidP="00582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В свою очередь, в образовательной организации конфликт будет разрешаться успешнее, если родители (законные  представители) будут ориентировать ребенка на медиативный подход.</w:t>
      </w:r>
    </w:p>
    <w:p w:rsidR="007237AB" w:rsidRPr="007237AB" w:rsidRDefault="007237AB" w:rsidP="00582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Таким образом, метод школьной медиации позволяет образовательной организации и семье воспринимать друг друга как партнеров, стремящихся к одной  </w:t>
      </w:r>
      <w:r w:rsidRPr="007237AB">
        <w:rPr>
          <w:rFonts w:ascii="Times New Roman" w:hAnsi="Times New Roman" w:cs="Times New Roman"/>
          <w:sz w:val="28"/>
          <w:szCs w:val="28"/>
        </w:rPr>
        <w:lastRenderedPageBreak/>
        <w:t>цели, и объединить их усилия для обеспечения безопасности и благополучия ребенка.</w:t>
      </w:r>
    </w:p>
    <w:p w:rsidR="007237AB" w:rsidRPr="007237AB" w:rsidRDefault="007237AB" w:rsidP="00582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Метод «Школьная медиация»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7237AB">
        <w:rPr>
          <w:rFonts w:ascii="Times New Roman" w:hAnsi="Times New Roman" w:cs="Times New Roman"/>
          <w:sz w:val="28"/>
          <w:szCs w:val="28"/>
        </w:rPr>
        <w:t>человекоцентристский</w:t>
      </w:r>
      <w:proofErr w:type="spellEnd"/>
      <w:r w:rsidRPr="007237AB">
        <w:rPr>
          <w:rFonts w:ascii="Times New Roman" w:hAnsi="Times New Roman" w:cs="Times New Roman"/>
          <w:sz w:val="28"/>
          <w:szCs w:val="28"/>
        </w:rPr>
        <w:t xml:space="preserve"> подход. Являясь производным от 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7237AB" w:rsidRPr="007237AB" w:rsidRDefault="007237AB" w:rsidP="000418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Pr="007237AB" w:rsidRDefault="007237AB" w:rsidP="00582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2. Цели и задачи муниципальной службы примирения.</w:t>
      </w:r>
    </w:p>
    <w:p w:rsidR="007237AB" w:rsidRPr="007237AB" w:rsidRDefault="007237AB" w:rsidP="0058205E">
      <w:pPr>
        <w:tabs>
          <w:tab w:val="left" w:pos="5668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   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    </w:t>
      </w:r>
    </w:p>
    <w:p w:rsidR="007237AB" w:rsidRPr="007237AB" w:rsidRDefault="007237AB" w:rsidP="00723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2.1. Задачами деятельности МСП являются:</w:t>
      </w:r>
    </w:p>
    <w:p w:rsidR="007237AB" w:rsidRPr="007237AB" w:rsidRDefault="007237AB" w:rsidP="0058205E">
      <w:pPr>
        <w:pStyle w:val="a4"/>
        <w:shd w:val="clear" w:color="auto" w:fill="auto"/>
        <w:tabs>
          <w:tab w:val="left" w:pos="578"/>
        </w:tabs>
        <w:spacing w:line="240" w:lineRule="auto"/>
        <w:ind w:right="4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-создание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40" w:right="4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-создание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7237AB" w:rsidRPr="007237AB" w:rsidRDefault="007237AB" w:rsidP="0058205E">
      <w:pPr>
        <w:pStyle w:val="a4"/>
        <w:shd w:val="clear" w:color="auto" w:fill="auto"/>
        <w:tabs>
          <w:tab w:val="left" w:pos="5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7237AB" w:rsidRPr="007237AB" w:rsidRDefault="007237AB" w:rsidP="00582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</w:t>
      </w:r>
      <w:r w:rsidRPr="007237AB">
        <w:rPr>
          <w:rFonts w:ascii="Times New Roman" w:hAnsi="Times New Roman" w:cs="Times New Roman"/>
          <w:sz w:val="28"/>
          <w:szCs w:val="28"/>
        </w:rPr>
        <w:t>содействие в организации и методическое сопровождение школьных служб примирения;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firstLine="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7237AB" w:rsidRPr="007237AB" w:rsidRDefault="007237AB" w:rsidP="000418DB">
      <w:pPr>
        <w:pStyle w:val="a4"/>
        <w:shd w:val="clear" w:color="auto" w:fill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AB" w:rsidRPr="007237AB" w:rsidRDefault="007237AB" w:rsidP="007237AB">
      <w:pPr>
        <w:pStyle w:val="a4"/>
        <w:shd w:val="clear" w:color="auto" w:fill="auto"/>
        <w:ind w:right="4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Pr="007237AB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40" w:firstLine="54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В основе деятельности служб школьной медиации лежит: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40" w:right="4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- разрешение разнообразных и разнонаправленных конфликтов, возникающих в </w:t>
      </w: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образовательной организации, проведение просветительской работы среди коллег и родителей;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 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 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-  обеспечение помощи при разрешении участниками "групп равных" конфликтов между сверстниками, а также участие в роли </w:t>
      </w:r>
      <w:proofErr w:type="spellStart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ко-медиатора</w:t>
      </w:r>
      <w:proofErr w:type="spellEnd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при разрешении конфликтов между взрослыми и детьми;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-  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, правонарушений несовершеннолетних;</w:t>
      </w:r>
    </w:p>
    <w:p w:rsidR="007237AB" w:rsidRPr="007237AB" w:rsidRDefault="007237AB" w:rsidP="007237AB">
      <w:pPr>
        <w:pStyle w:val="a4"/>
        <w:shd w:val="clear" w:color="auto" w:fill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   использование медиативного подхода в рамках работы с детьми и семьями, находящимися в социально опасном положении;</w:t>
      </w:r>
    </w:p>
    <w:p w:rsidR="007237AB" w:rsidRPr="007237AB" w:rsidRDefault="007237AB" w:rsidP="007237AB">
      <w:pPr>
        <w:pStyle w:val="a4"/>
        <w:shd w:val="clear" w:color="auto" w:fill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 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7237AB" w:rsidRPr="007237AB" w:rsidRDefault="007237AB" w:rsidP="007237AB">
      <w:pPr>
        <w:pStyle w:val="a4"/>
        <w:shd w:val="clear" w:color="auto" w:fill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 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7237AB" w:rsidRPr="007237AB" w:rsidRDefault="007237AB" w:rsidP="007237AB">
      <w:pPr>
        <w:pStyle w:val="a4"/>
        <w:shd w:val="clear" w:color="auto" w:fill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- использование медиативного подхода как основы для сохранения </w:t>
      </w:r>
      <w:proofErr w:type="spellStart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межпоколенческой</w:t>
      </w:r>
      <w:proofErr w:type="spellEnd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7237AB" w:rsidRPr="007237AB" w:rsidRDefault="007237AB" w:rsidP="007237AB">
      <w:pPr>
        <w:pStyle w:val="a4"/>
        <w:shd w:val="clear" w:color="auto" w:fill="auto"/>
        <w:ind w:left="20" w:right="20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</w:p>
    <w:p w:rsidR="007237AB" w:rsidRPr="007237AB" w:rsidRDefault="007237AB" w:rsidP="007237AB">
      <w:pPr>
        <w:pStyle w:val="a4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2.3.</w:t>
      </w: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Ключевыми индикаторами уровня </w:t>
      </w:r>
      <w:proofErr w:type="spellStart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благоприятной, гуманной и безопасной среды для развития и социализации личности являются: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-снижение уровня агрессивных, насильственных и асоциальных проявлений среди детей;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-сокращение количества правонарушений, совершаемых несовершеннолетними; формирование условий для предотвращения неблагополучных траекторий развития ребенка;</w:t>
      </w:r>
    </w:p>
    <w:p w:rsidR="007237AB" w:rsidRPr="007237AB" w:rsidRDefault="007237AB" w:rsidP="0058205E">
      <w:pPr>
        <w:pStyle w:val="a4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-повышение уровня социальной и конфликтной компетентности всех участников образовательного процесса.</w:t>
      </w:r>
    </w:p>
    <w:p w:rsidR="007237AB" w:rsidRPr="007237AB" w:rsidRDefault="007237AB" w:rsidP="007237AB">
      <w:pPr>
        <w:pStyle w:val="a4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237AB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0418DB" w:rsidRDefault="000418DB" w:rsidP="00FA731F">
      <w:pPr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7AB" w:rsidRPr="007237AB" w:rsidRDefault="007237AB" w:rsidP="00FA731F">
      <w:pPr>
        <w:spacing w:after="0" w:line="240" w:lineRule="auto"/>
        <w:ind w:left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3. Понятие восстановительной медиации и основные принципы восстановительной медиации.</w:t>
      </w:r>
    </w:p>
    <w:p w:rsidR="007237AB" w:rsidRPr="007237AB" w:rsidRDefault="007237AB" w:rsidP="00582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Под медиацией понимается процесс, в рамках которого участники с помощью беспристрастной третьей стороны (медиатора) разрешают конфликт.</w:t>
      </w:r>
    </w:p>
    <w:p w:rsidR="007237AB" w:rsidRPr="007237AB" w:rsidRDefault="007237AB" w:rsidP="00582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В своей работе МСП опирается на Стандарты восстановительной медиации, принятые Всероссийской ассоциацией восстановительной медиации.</w:t>
      </w:r>
    </w:p>
    <w:p w:rsidR="000418DB" w:rsidRDefault="000418DB" w:rsidP="0058205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Pr="007237AB" w:rsidRDefault="007237AB" w:rsidP="005820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ab/>
      </w:r>
      <w:r w:rsidRPr="007237AB">
        <w:rPr>
          <w:rFonts w:ascii="Times New Roman" w:hAnsi="Times New Roman" w:cs="Times New Roman"/>
          <w:b/>
          <w:sz w:val="28"/>
          <w:szCs w:val="28"/>
        </w:rPr>
        <w:t>3.1.</w:t>
      </w:r>
      <w:r w:rsidRPr="007237AB">
        <w:rPr>
          <w:rFonts w:ascii="Times New Roman" w:hAnsi="Times New Roman" w:cs="Times New Roman"/>
          <w:sz w:val="28"/>
          <w:szCs w:val="28"/>
        </w:rPr>
        <w:t xml:space="preserve"> </w:t>
      </w:r>
      <w:r w:rsidRPr="007237AB">
        <w:rPr>
          <w:rFonts w:ascii="Times New Roman" w:hAnsi="Times New Roman" w:cs="Times New Roman"/>
          <w:b/>
          <w:sz w:val="28"/>
          <w:szCs w:val="28"/>
        </w:rPr>
        <w:t xml:space="preserve">Восстановительная медиация </w:t>
      </w:r>
      <w:r w:rsidRPr="007237AB">
        <w:rPr>
          <w:rFonts w:ascii="Times New Roman" w:hAnsi="Times New Roman" w:cs="Times New Roman"/>
          <w:sz w:val="28"/>
          <w:szCs w:val="28"/>
        </w:rPr>
        <w:t>-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причиненного вреда), возникших в результате конфликтных или криминальных ситуаций.</w:t>
      </w:r>
    </w:p>
    <w:p w:rsidR="007237AB" w:rsidRPr="007237AB" w:rsidRDefault="007237AB" w:rsidP="005820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</w:t>
      </w:r>
      <w:r w:rsidRPr="007237AB">
        <w:rPr>
          <w:rFonts w:ascii="Times New Roman" w:hAnsi="Times New Roman" w:cs="Times New Roman"/>
          <w:sz w:val="28"/>
          <w:szCs w:val="28"/>
        </w:rPr>
        <w:tab/>
        <w:t>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</w:t>
      </w:r>
    </w:p>
    <w:p w:rsidR="007237AB" w:rsidRPr="007237AB" w:rsidRDefault="007237AB" w:rsidP="007237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7AB" w:rsidRPr="007237AB" w:rsidRDefault="007237AB" w:rsidP="007237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3.2. Основные принципы восстановительной медиации:</w:t>
      </w:r>
    </w:p>
    <w:p w:rsidR="007237AB" w:rsidRPr="007237AB" w:rsidRDefault="007237AB" w:rsidP="007237AB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Добровольность участия сторон</w:t>
      </w:r>
    </w:p>
    <w:p w:rsidR="007237AB" w:rsidRPr="007237AB" w:rsidRDefault="007237AB" w:rsidP="0058205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Стороны участвуют во встрече добровольно, принуждение в какой-либо форме сторон к участию недопустимо. Стороны вправе отказаться от участия в 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медиации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 xml:space="preserve"> как до ее начала, так и в ходе самой медиации.</w:t>
      </w:r>
    </w:p>
    <w:p w:rsidR="007237AB" w:rsidRPr="007237AB" w:rsidRDefault="007237AB" w:rsidP="000418D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Информированность сторон</w:t>
      </w:r>
    </w:p>
    <w:p w:rsidR="007237AB" w:rsidRPr="007237AB" w:rsidRDefault="007237AB" w:rsidP="000418D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7237AB" w:rsidRPr="007237AB" w:rsidRDefault="007237AB" w:rsidP="007237AB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Нейтральность медиатора</w:t>
      </w:r>
    </w:p>
    <w:p w:rsidR="007237AB" w:rsidRPr="007237AB" w:rsidRDefault="007237AB" w:rsidP="000418D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Медиатор в равной степени поддерживает стороны  и их стремление  в разрешении конфликта. Если 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 из сторон  вознаграждения, которые могут вызвать подозрения в поддержке одной из сторон.</w:t>
      </w:r>
    </w:p>
    <w:p w:rsidR="007237AB" w:rsidRPr="007237AB" w:rsidRDefault="007237AB" w:rsidP="007237AB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Конфиденциальность процесса медиации</w:t>
      </w:r>
    </w:p>
    <w:p w:rsidR="007237AB" w:rsidRPr="007237AB" w:rsidRDefault="007237AB" w:rsidP="005820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</w:t>
      </w:r>
    </w:p>
    <w:p w:rsidR="007237AB" w:rsidRPr="007237AB" w:rsidRDefault="007237AB" w:rsidP="005820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</w:t>
      </w:r>
    </w:p>
    <w:p w:rsidR="007237AB" w:rsidRDefault="007237AB" w:rsidP="00582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lastRenderedPageBreak/>
        <w:t xml:space="preserve">     Медиатор может  вести записи и составлять отчеты для обсуждения в кругу медиаторов. </w:t>
      </w:r>
    </w:p>
    <w:p w:rsidR="000418DB" w:rsidRPr="007237AB" w:rsidRDefault="000418DB" w:rsidP="00041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Pr="007237AB" w:rsidRDefault="007237AB" w:rsidP="007237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 xml:space="preserve"> Ответственность сторон и медиатора</w:t>
      </w:r>
    </w:p>
    <w:p w:rsidR="007237AB" w:rsidRPr="007237AB" w:rsidRDefault="007237AB" w:rsidP="005820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</w:t>
      </w:r>
      <w:r w:rsidRPr="007237AB">
        <w:rPr>
          <w:rFonts w:ascii="Times New Roman" w:hAnsi="Times New Roman" w:cs="Times New Roman"/>
          <w:sz w:val="28"/>
          <w:szCs w:val="28"/>
        </w:rPr>
        <w:tab/>
        <w:t xml:space="preserve"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советовать  сторонам принять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 xml:space="preserve"> то или иное решение по существу конфликта. </w:t>
      </w:r>
      <w:r w:rsidRPr="007237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7AB" w:rsidRPr="007237AB" w:rsidRDefault="007237AB" w:rsidP="007237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ab/>
      </w:r>
      <w:r w:rsidRPr="007237AB">
        <w:rPr>
          <w:rFonts w:ascii="Times New Roman" w:hAnsi="Times New Roman" w:cs="Times New Roman"/>
          <w:b/>
          <w:sz w:val="28"/>
          <w:szCs w:val="28"/>
        </w:rPr>
        <w:t xml:space="preserve"> 4. Порядок формирования  Муниципальной службы примирения.</w:t>
      </w:r>
    </w:p>
    <w:p w:rsidR="009932EC" w:rsidRPr="007237AB" w:rsidRDefault="007237AB" w:rsidP="005820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4.1. МСП действует на основании приказа Департамента образования от 03.12.2014г. № 480 «О создании муниципальной службы примирения г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>ахты», настоящего положения и Стандартов восстановительной медиации;</w:t>
      </w:r>
    </w:p>
    <w:p w:rsidR="007237AB" w:rsidRPr="007237AB" w:rsidRDefault="007237AB" w:rsidP="007237AB">
      <w:pPr>
        <w:ind w:left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t>5. Порядок работы Муниципальной службы примирения</w:t>
      </w:r>
    </w:p>
    <w:p w:rsidR="007237AB" w:rsidRPr="007237AB" w:rsidRDefault="007237AB" w:rsidP="007237AB">
      <w:pPr>
        <w:numPr>
          <w:ilvl w:val="0"/>
          <w:numId w:val="1"/>
        </w:numPr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МСП может получать информацию о трудностях  во взаимоотношениях, случаях конфликтного или противоправного характера из образовательных учреждений, управления внутренних дел по делам несовершеннолетних, комиссии по делам несовершеннолетних и защите их прав (далее КДН и ЗП), суда, других учреждений профилактики, также по личному обращению граждан.</w:t>
      </w:r>
    </w:p>
    <w:p w:rsidR="007237AB" w:rsidRPr="007237AB" w:rsidRDefault="007237AB" w:rsidP="007237A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МСП принимает решение о возможности или невозможности примирительной программы в каждом конкретном случае  самостоятельно, согласовывая в случае необходимости с КДН и ЗП, межведомственным  консилиумом специалистов. Конфликтующие стороны могут быть направлены к медиатору  на предварительную беседу, но сама  Примирительная встреча проводится только в случае согласия на нее конфликтующих сторон. Если действия одной или 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обоих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 xml:space="preserve"> сторон могут быть квалифицированны  как правонарушение для проведения программы  также необходимо  согласие родителей ( законных представителей).</w:t>
      </w:r>
    </w:p>
    <w:p w:rsidR="007237AB" w:rsidRPr="007237AB" w:rsidRDefault="007237AB" w:rsidP="000418D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Переговоры со сторонами конфликта, родителями  и должностными  лицами проводят медиаторы (ведущие восстановительных программ) МСП</w:t>
      </w:r>
      <w:r w:rsidR="000418DB">
        <w:rPr>
          <w:rFonts w:ascii="Times New Roman" w:hAnsi="Times New Roman" w:cs="Times New Roman"/>
          <w:sz w:val="28"/>
          <w:szCs w:val="28"/>
        </w:rPr>
        <w:t>.</w:t>
      </w:r>
    </w:p>
    <w:p w:rsidR="007237AB" w:rsidRPr="007237AB" w:rsidRDefault="007237AB" w:rsidP="000418DB">
      <w:pPr>
        <w:numPr>
          <w:ilvl w:val="0"/>
          <w:numId w:val="1"/>
        </w:numPr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конфликтующие стороны не достигли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 xml:space="preserve">  возраста 14 лет, Примирительная  программа  проводится  с согласия родителей  (законных представителей)</w:t>
      </w:r>
      <w:r w:rsidR="000418DB">
        <w:rPr>
          <w:rFonts w:ascii="Times New Roman" w:hAnsi="Times New Roman" w:cs="Times New Roman"/>
          <w:sz w:val="28"/>
          <w:szCs w:val="28"/>
        </w:rPr>
        <w:t>.</w:t>
      </w:r>
    </w:p>
    <w:p w:rsidR="007237AB" w:rsidRPr="007237AB" w:rsidRDefault="007237AB" w:rsidP="007237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Медиаторы (ведущие восстановительных программ) могут работать парами.</w:t>
      </w:r>
    </w:p>
    <w:p w:rsidR="007237AB" w:rsidRPr="007237A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</w:t>
      </w:r>
      <w:r w:rsidR="007237AB" w:rsidRPr="007237AB">
        <w:rPr>
          <w:rFonts w:ascii="Times New Roman" w:hAnsi="Times New Roman" w:cs="Times New Roman"/>
          <w:sz w:val="28"/>
          <w:szCs w:val="28"/>
        </w:rPr>
        <w:t>Специалисты  МСП  самостоятельно определяют  сроки и этапы  проведения программы в каждом  отдельном случае,  согласовывая  с участниками  конфликтной ситуации.</w:t>
      </w:r>
    </w:p>
    <w:p w:rsidR="007237AB" w:rsidRPr="007237AB" w:rsidRDefault="007237AB" w:rsidP="000418D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В случае если в ходе  примирительной программы  конфликтующие стороны  пришли  к соглашению, достигнутые результаты  при согласии сторон  фиксируются между сторонами письменно.</w:t>
      </w:r>
    </w:p>
    <w:p w:rsidR="007237AB" w:rsidRPr="007237AB" w:rsidRDefault="007237AB" w:rsidP="000418DB">
      <w:pPr>
        <w:numPr>
          <w:ilvl w:val="0"/>
          <w:numId w:val="1"/>
        </w:numPr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7AB">
        <w:rPr>
          <w:rFonts w:ascii="Times New Roman" w:hAnsi="Times New Roman" w:cs="Times New Roman"/>
          <w:sz w:val="28"/>
          <w:szCs w:val="28"/>
        </w:rPr>
        <w:t>Информация, полученная в ходе проведения медиации является конфиденциальной за исключением подписанного сторонами  примирительного договора, который  может быть передан  в заинтересованные инстанции (суд, КДН и ЗП, администрация школы и пр.) для вынесения адекватного решения по данной ситуации.)</w:t>
      </w:r>
      <w:proofErr w:type="gramEnd"/>
    </w:p>
    <w:p w:rsidR="007237AB" w:rsidRPr="007237AB" w:rsidRDefault="007237AB" w:rsidP="007237A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 xml:space="preserve"> МСП может привлекать дополнительных специалистов  с целью организации реабилитационного пространства для сторон конфликта.</w:t>
      </w:r>
    </w:p>
    <w:p w:rsidR="007237AB" w:rsidRPr="007237AB" w:rsidRDefault="007237AB" w:rsidP="007237A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Pr="007237AB" w:rsidRDefault="007237AB" w:rsidP="00723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Заключительные положения</w:t>
      </w:r>
    </w:p>
    <w:p w:rsidR="007237AB" w:rsidRPr="007237AB" w:rsidRDefault="007237AB" w:rsidP="005820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B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 директором Департамента образования г</w:t>
      </w:r>
      <w:proofErr w:type="gramStart"/>
      <w:r w:rsidRPr="007237A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7237AB">
        <w:rPr>
          <w:rFonts w:ascii="Times New Roman" w:hAnsi="Times New Roman" w:cs="Times New Roman"/>
          <w:sz w:val="28"/>
          <w:szCs w:val="28"/>
        </w:rPr>
        <w:t>ахты.</w:t>
      </w:r>
    </w:p>
    <w:p w:rsidR="007237AB" w:rsidRPr="007237AB" w:rsidRDefault="007237AB" w:rsidP="005820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Pr="007237AB" w:rsidRDefault="007237AB" w:rsidP="00723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Pr="007237AB" w:rsidRDefault="007237AB" w:rsidP="00723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Default="007237A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DB" w:rsidRPr="007237AB" w:rsidRDefault="000418DB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7AB" w:rsidRPr="000418DB" w:rsidRDefault="000F0F76" w:rsidP="000418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proofErr w:type="spellStart"/>
      <w:r w:rsidR="007237AB" w:rsidRPr="000418DB">
        <w:rPr>
          <w:rFonts w:ascii="Times New Roman" w:hAnsi="Times New Roman" w:cs="Times New Roman"/>
        </w:rPr>
        <w:t>Оберюхтина</w:t>
      </w:r>
      <w:proofErr w:type="spellEnd"/>
      <w:r w:rsidR="007237AB" w:rsidRPr="000418DB">
        <w:rPr>
          <w:rFonts w:ascii="Times New Roman" w:hAnsi="Times New Roman" w:cs="Times New Roman"/>
        </w:rPr>
        <w:t xml:space="preserve"> Н.В.,224611</w:t>
      </w:r>
    </w:p>
    <w:p w:rsidR="001B4BA4" w:rsidRPr="007237AB" w:rsidRDefault="001B4BA4" w:rsidP="0004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4BA4" w:rsidRPr="007237AB" w:rsidSect="007237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E74A8"/>
    <w:multiLevelType w:val="hybridMultilevel"/>
    <w:tmpl w:val="D318DBE6"/>
    <w:lvl w:ilvl="0" w:tplc="8982C5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7AB"/>
    <w:rsid w:val="000418DB"/>
    <w:rsid w:val="000F0F76"/>
    <w:rsid w:val="001B4BA4"/>
    <w:rsid w:val="002E2307"/>
    <w:rsid w:val="004B26D2"/>
    <w:rsid w:val="0058205E"/>
    <w:rsid w:val="007237AB"/>
    <w:rsid w:val="009932EC"/>
    <w:rsid w:val="00A70D77"/>
    <w:rsid w:val="00F541B2"/>
    <w:rsid w:val="00FA731F"/>
    <w:rsid w:val="00FC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237AB"/>
    <w:rPr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7237AB"/>
    <w:pPr>
      <w:widowControl w:val="0"/>
      <w:shd w:val="clear" w:color="auto" w:fill="FFFFFF"/>
      <w:spacing w:after="0" w:line="322" w:lineRule="exact"/>
      <w:ind w:firstLine="280"/>
      <w:jc w:val="both"/>
    </w:pPr>
    <w:rPr>
      <w:sz w:val="25"/>
      <w:szCs w:val="25"/>
    </w:rPr>
  </w:style>
  <w:style w:type="character" w:customStyle="1" w:styleId="1">
    <w:name w:val="Основной текст Знак1"/>
    <w:basedOn w:val="a0"/>
    <w:link w:val="a4"/>
    <w:uiPriority w:val="99"/>
    <w:semiHidden/>
    <w:rsid w:val="00723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9</cp:revision>
  <dcterms:created xsi:type="dcterms:W3CDTF">2015-01-20T07:26:00Z</dcterms:created>
  <dcterms:modified xsi:type="dcterms:W3CDTF">2015-02-04T08:01:00Z</dcterms:modified>
</cp:coreProperties>
</file>